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207AC" w:rsidRDefault="00E8104C" w14:paraId="65EACE63" w14:textId="6A5187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35A7C" wp14:editId="2DB5AFAE">
                <wp:simplePos x="0" y="0"/>
                <wp:positionH relativeFrom="column">
                  <wp:posOffset>2263140</wp:posOffset>
                </wp:positionH>
                <wp:positionV relativeFrom="paragraph">
                  <wp:posOffset>0</wp:posOffset>
                </wp:positionV>
                <wp:extent cx="4173855" cy="1158240"/>
                <wp:effectExtent l="0" t="0" r="1714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23187" w:rsidR="004031BB" w:rsidP="00F23187" w:rsidRDefault="004031BB" w14:paraId="2E46F9E1" w14:textId="6B0975AE">
                            <w:pPr>
                              <w:jc w:val="center"/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23187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>English home learning</w:t>
                            </w:r>
                          </w:p>
                          <w:p w:rsidRPr="00F23187" w:rsidR="004031BB" w:rsidP="00F23187" w:rsidRDefault="00632CC3" w14:paraId="70CAA8BC" w14:textId="0E8349A8">
                            <w:pPr>
                              <w:jc w:val="center"/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765C43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F23187" w:rsidR="004031BB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</w:t>
                            </w:r>
                            <w:r w:rsidR="006A0219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Spring </w:t>
                            </w:r>
                            <w:r w:rsidR="00654D46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C35A7C">
                <v:stroke joinstyle="miter"/>
                <v:path gradientshapeok="t" o:connecttype="rect"/>
              </v:shapetype>
              <v:shape id="Text Box 2" style="position:absolute;margin-left:178.2pt;margin-top:0;width:328.65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">
                <v:textbox>
                  <w:txbxContent>
                    <w:p w:rsidRPr="00F23187" w:rsidR="004031BB" w:rsidP="00F23187" w:rsidRDefault="004031BB" w14:paraId="2E46F9E1" w14:textId="6B0975AE">
                      <w:pPr>
                        <w:jc w:val="center"/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</w:pPr>
                      <w:r w:rsidRPr="00F23187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>English home learning</w:t>
                      </w:r>
                    </w:p>
                    <w:p w:rsidRPr="00F23187" w:rsidR="004031BB" w:rsidP="00F23187" w:rsidRDefault="00632CC3" w14:paraId="70CAA8BC" w14:textId="0E8349A8">
                      <w:pPr>
                        <w:jc w:val="center"/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 xml:space="preserve">Year </w:t>
                      </w:r>
                      <w:r w:rsidR="00765C43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F23187" w:rsidR="004031BB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 xml:space="preserve"> -</w:t>
                      </w:r>
                      <w:r w:rsidR="006A0219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 xml:space="preserve">Spring </w:t>
                      </w:r>
                      <w:r w:rsidR="00654D46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31BB" w:rsidR="00F23187">
        <w:rPr>
          <w:noProof/>
        </w:rPr>
        <w:drawing>
          <wp:anchor distT="0" distB="0" distL="114300" distR="114300" simplePos="0" relativeHeight="251660288" behindDoc="0" locked="0" layoutInCell="1" allowOverlap="1" wp14:anchorId="63C1DEC7" wp14:editId="5787B0F8">
            <wp:simplePos x="0" y="0"/>
            <wp:positionH relativeFrom="margin">
              <wp:posOffset>33867</wp:posOffset>
            </wp:positionH>
            <wp:positionV relativeFrom="paragraph">
              <wp:posOffset>-8467</wp:posOffset>
            </wp:positionV>
            <wp:extent cx="1176866" cy="132097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84" cy="13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031BB" w:rsidR="004031BB" w:rsidP="004031BB" w:rsidRDefault="004031BB" w14:paraId="0A499228" w14:textId="1C9F0F95"/>
    <w:p w:rsidRPr="004031BB" w:rsidR="004031BB" w:rsidP="004031BB" w:rsidRDefault="004031BB" w14:paraId="08D475C8" w14:textId="1F52C079"/>
    <w:p w:rsidRPr="004031BB" w:rsidR="004031BB" w:rsidP="004031BB" w:rsidRDefault="004031BB" w14:paraId="65D4E5CB" w14:textId="361603B7"/>
    <w:p w:rsidRPr="004031BB" w:rsidR="00D14A48" w:rsidP="00D14A48" w:rsidRDefault="00E8104C" w14:paraId="7B4E7DE1" w14:textId="63742C5F">
      <w:r>
        <w:rPr>
          <w:noProof/>
        </w:rPr>
        <w:drawing>
          <wp:anchor distT="0" distB="0" distL="114300" distR="114300" simplePos="0" relativeHeight="251686912" behindDoc="0" locked="0" layoutInCell="1" allowOverlap="1" wp14:anchorId="290292AB" wp14:editId="3E5D372B">
            <wp:simplePos x="0" y="0"/>
            <wp:positionH relativeFrom="margin">
              <wp:posOffset>5076047</wp:posOffset>
            </wp:positionH>
            <wp:positionV relativeFrom="paragraph">
              <wp:posOffset>351155</wp:posOffset>
            </wp:positionV>
            <wp:extent cx="1358900" cy="1605226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605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A686A5" wp14:editId="236DC1C7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527800" cy="16764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541D4" w:rsidR="00624E7F" w:rsidP="00D95767" w:rsidRDefault="00624E7F" w14:paraId="3427BC28" w14:textId="57F49C7C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>Reading</w:t>
                            </w:r>
                            <w:r w:rsidRPr="001541D4" w:rsidR="00B60473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 xml:space="preserve"> Reading</w:t>
                            </w:r>
                            <w:r w:rsidRPr="001541D4" w:rsidR="00B60473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 xml:space="preserve"> Reading!</w:t>
                            </w:r>
                          </w:p>
                          <w:p w:rsidRPr="001541D4" w:rsidR="00F23187" w:rsidP="00D95767" w:rsidRDefault="00F86E4A" w14:paraId="6F108AE0" w14:textId="646D1BF5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Rea</w:t>
                            </w:r>
                            <w:r w:rsidRPr="001541D4" w:rsidR="00896279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d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for</w:t>
                            </w:r>
                            <w:r w:rsid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at least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10 – 15 minutes every day. </w:t>
                            </w:r>
                            <w:r w:rsidRPr="001541D4" w:rsidR="00896279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You will</w:t>
                            </w:r>
                          </w:p>
                          <w:p w:rsidRPr="001541D4" w:rsidR="00F23187" w:rsidP="00D95767" w:rsidRDefault="00F86E4A" w14:paraId="4BE02F3D" w14:textId="251E3CC6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earn a dojo for e</w:t>
                            </w:r>
                            <w:r w:rsidRPr="001541D4" w:rsidR="00EE15E7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ach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day </w:t>
                            </w:r>
                            <w:r w:rsidRPr="001541D4" w:rsidR="00896279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you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read</w:t>
                            </w:r>
                            <w:r w:rsidRPr="001541D4" w:rsidR="00996367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at home,</w:t>
                            </w:r>
                          </w:p>
                          <w:p w:rsidRPr="001541D4" w:rsidR="00E8104C" w:rsidP="00E8104C" w:rsidRDefault="00022370" w14:paraId="43429EE1" w14:textId="4A562773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Remember to complete your reading journal</w:t>
                            </w:r>
                            <w:r w:rsidR="00E8104C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. </w:t>
                            </w:r>
                          </w:p>
                          <w:p w:rsidRPr="001541D4" w:rsidR="00022370" w:rsidP="00D95767" w:rsidRDefault="00022370" w14:paraId="34461DE3" w14:textId="686A4A86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We like to hear about all your fantastic reading!</w:t>
                            </w:r>
                          </w:p>
                          <w:p w:rsidRPr="00D14A48" w:rsidR="00632CC3" w:rsidP="00632CC3" w:rsidRDefault="00632CC3" w14:paraId="1082C7B3" w14:textId="1013CCC0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Pr="00404894" w:rsidR="00EE15E7" w:rsidP="00F86E4A" w:rsidRDefault="00EE15E7" w14:paraId="2E91B2DC" w14:textId="77777777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Fonts w:ascii="HfW precursive" w:hAnsi="HfW precursive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86E4A" w:rsidRDefault="00F86E4A" w14:paraId="198D78F2" w14:textId="7B169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26.65pt;width:514pt;height:13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" w14:anchorId="52A686A5">
                <v:textbox>
                  <w:txbxContent>
                    <w:p w:rsidRPr="001541D4" w:rsidR="00624E7F" w:rsidP="00D95767" w:rsidRDefault="00624E7F" w14:paraId="3427BC28" w14:textId="57F49C7C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>Reading</w:t>
                      </w:r>
                      <w:r w:rsidRPr="001541D4" w:rsidR="00B60473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>,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 xml:space="preserve"> Reading</w:t>
                      </w:r>
                      <w:r w:rsidRPr="001541D4" w:rsidR="00B60473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>,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 xml:space="preserve"> Reading!</w:t>
                      </w:r>
                    </w:p>
                    <w:p w:rsidRPr="001541D4" w:rsidR="00F23187" w:rsidP="00D95767" w:rsidRDefault="00F86E4A" w14:paraId="6F108AE0" w14:textId="646D1BF5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Rea</w:t>
                      </w:r>
                      <w:r w:rsidRPr="001541D4" w:rsidR="00896279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d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for</w:t>
                      </w:r>
                      <w:r w:rsid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at least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10 – 15 minutes every day. </w:t>
                      </w:r>
                      <w:r w:rsidRPr="001541D4" w:rsidR="00896279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You will</w:t>
                      </w:r>
                    </w:p>
                    <w:p w:rsidRPr="001541D4" w:rsidR="00F23187" w:rsidP="00D95767" w:rsidRDefault="00F86E4A" w14:paraId="4BE02F3D" w14:textId="251E3CC6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earn a dojo for e</w:t>
                      </w:r>
                      <w:r w:rsidRPr="001541D4" w:rsidR="00EE15E7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ach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day </w:t>
                      </w:r>
                      <w:r w:rsidRPr="001541D4" w:rsidR="00896279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you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read</w:t>
                      </w:r>
                      <w:r w:rsidRPr="001541D4" w:rsidR="00996367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at home,</w:t>
                      </w:r>
                    </w:p>
                    <w:p w:rsidRPr="001541D4" w:rsidR="00E8104C" w:rsidP="00E8104C" w:rsidRDefault="00022370" w14:paraId="43429EE1" w14:textId="4A562773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Remember to complete your reading journal</w:t>
                      </w:r>
                      <w:r w:rsidR="00E8104C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. </w:t>
                      </w:r>
                    </w:p>
                    <w:p w:rsidRPr="001541D4" w:rsidR="00022370" w:rsidP="00D95767" w:rsidRDefault="00022370" w14:paraId="34461DE3" w14:textId="686A4A86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We like to hear about all your fantastic reading!</w:t>
                      </w:r>
                    </w:p>
                    <w:p w:rsidRPr="00D14A48" w:rsidR="00632CC3" w:rsidP="00632CC3" w:rsidRDefault="00632CC3" w14:paraId="1082C7B3" w14:textId="1013CCC0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  <w:sz w:val="28"/>
                          <w:szCs w:val="28"/>
                        </w:rPr>
                      </w:pPr>
                    </w:p>
                    <w:p w:rsidRPr="00404894" w:rsidR="00EE15E7" w:rsidP="00F86E4A" w:rsidRDefault="00EE15E7" w14:paraId="2E91B2DC" w14:textId="77777777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Fonts w:ascii="HfW precursive" w:hAnsi="HfW precursive"/>
                          <w:color w:val="000000"/>
                          <w:sz w:val="32"/>
                          <w:szCs w:val="32"/>
                        </w:rPr>
                      </w:pPr>
                    </w:p>
                    <w:p w:rsidR="00F86E4A" w:rsidRDefault="00F86E4A" w14:paraId="198D78F2" w14:textId="7B16933E"/>
                  </w:txbxContent>
                </v:textbox>
                <w10:wrap type="square" anchorx="margin"/>
              </v:shape>
            </w:pict>
          </mc:Fallback>
        </mc:AlternateContent>
      </w:r>
      <w:r w:rsidR="001541D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B883C0" wp14:editId="27D3FC43">
                <wp:simplePos x="0" y="0"/>
                <wp:positionH relativeFrom="margin">
                  <wp:align>left</wp:align>
                </wp:positionH>
                <wp:positionV relativeFrom="paragraph">
                  <wp:posOffset>2186305</wp:posOffset>
                </wp:positionV>
                <wp:extent cx="6510655" cy="518160"/>
                <wp:effectExtent l="0" t="0" r="2349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541D4" w:rsidR="004031BB" w:rsidRDefault="004031BB" w14:paraId="4FD2BAA8" w14:textId="1585DE47">
                            <w:pP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 w:rsidRPr="001541D4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I can</w:t>
                            </w:r>
                            <w:r w:rsidRPr="001541D4" w:rsidR="00514E2D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read and</w:t>
                            </w:r>
                            <w:r w:rsidRPr="001541D4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41D4" w:rsidR="00FC67AC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spell the following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0;margin-top:172.15pt;width:512.65pt;height:40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" w14:anchorId="21B883C0">
                <v:textbox>
                  <w:txbxContent>
                    <w:p w:rsidRPr="001541D4" w:rsidR="004031BB" w:rsidRDefault="004031BB" w14:paraId="4FD2BAA8" w14:textId="1585DE47">
                      <w:pPr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 w:rsidRPr="001541D4">
                        <w:rPr>
                          <w:rFonts w:ascii="HfW precursive" w:hAnsi="HfW precursive"/>
                          <w:sz w:val="24"/>
                          <w:szCs w:val="24"/>
                        </w:rPr>
                        <w:t>I can</w:t>
                      </w:r>
                      <w:r w:rsidRPr="001541D4" w:rsidR="00514E2D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read and</w:t>
                      </w:r>
                      <w:r w:rsidRPr="001541D4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</w:t>
                      </w:r>
                      <w:r w:rsidRPr="001541D4" w:rsidR="00FC67AC">
                        <w:rPr>
                          <w:rFonts w:ascii="HfW precursive" w:hAnsi="HfW precursive"/>
                          <w:sz w:val="24"/>
                          <w:szCs w:val="24"/>
                        </w:rPr>
                        <w:t>spell the following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541D4" w:rsidTr="001541D4" w14:paraId="227DB2D5" w14:textId="77777777">
        <w:tc>
          <w:tcPr>
            <w:tcW w:w="3485" w:type="dxa"/>
          </w:tcPr>
          <w:p w:rsidRPr="001541D4" w:rsidR="001541D4" w:rsidP="001541D4" w:rsidRDefault="001541D4" w14:paraId="74BC5B12" w14:textId="1C38716F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1</w:t>
            </w:r>
          </w:p>
        </w:tc>
        <w:tc>
          <w:tcPr>
            <w:tcW w:w="3485" w:type="dxa"/>
          </w:tcPr>
          <w:p w:rsidRPr="001541D4" w:rsidR="001541D4" w:rsidP="001541D4" w:rsidRDefault="001541D4" w14:paraId="78FEA7D0" w14:textId="561D0BCF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2</w:t>
            </w:r>
          </w:p>
        </w:tc>
        <w:tc>
          <w:tcPr>
            <w:tcW w:w="3486" w:type="dxa"/>
          </w:tcPr>
          <w:p w:rsidRPr="001541D4" w:rsidR="001541D4" w:rsidP="001541D4" w:rsidRDefault="001541D4" w14:paraId="5C78D484" w14:textId="541BBB0B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3</w:t>
            </w:r>
          </w:p>
        </w:tc>
      </w:tr>
      <w:tr w:rsidR="006A0219" w:rsidTr="001541D4" w14:paraId="7ECFB8A1" w14:textId="77777777">
        <w:tc>
          <w:tcPr>
            <w:tcW w:w="3485" w:type="dxa"/>
          </w:tcPr>
          <w:p w:rsidRPr="00654D46" w:rsidR="00654D46" w:rsidP="00654D46" w:rsidRDefault="00654D46" w14:paraId="3DD2A980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Words with a /f/ sound spelled ‘</w:t>
            </w:r>
            <w:proofErr w:type="spellStart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ph</w:t>
            </w:r>
            <w:proofErr w:type="spellEnd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’</w:t>
            </w:r>
          </w:p>
          <w:p w:rsidRPr="00654D46" w:rsidR="006A0219" w:rsidP="00654D46" w:rsidRDefault="00654D46" w14:paraId="4B4257EA" w14:textId="55BD573C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654D46">
              <w:rPr>
                <w:rFonts w:ascii="HfW precursive" w:hAnsi="HfW precursive"/>
                <w:sz w:val="24"/>
                <w:szCs w:val="24"/>
              </w:rPr>
              <w:t>graph pheasant phone photo physical alphabet dolphin elephant pamphlet sphere</w:t>
            </w:r>
          </w:p>
        </w:tc>
        <w:tc>
          <w:tcPr>
            <w:tcW w:w="3485" w:type="dxa"/>
          </w:tcPr>
          <w:p w:rsidRPr="00654D46" w:rsidR="00654D46" w:rsidP="00654D46" w:rsidRDefault="00654D46" w14:paraId="5450F926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Words with origins in other countries and languages</w:t>
            </w:r>
          </w:p>
          <w:p w:rsidRPr="00654D46" w:rsidR="006A0219" w:rsidP="00654D46" w:rsidRDefault="00654D46" w14:paraId="4B33913C" w14:textId="4172F82D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654D46">
              <w:rPr>
                <w:rFonts w:ascii="HfW precursive" w:hAnsi="HfW precursive"/>
                <w:sz w:val="24"/>
                <w:szCs w:val="24"/>
              </w:rPr>
              <w:t>hoist easel restaurant pyjamas bungalow veranda ballet blizzard gymkhana origin</w:t>
            </w:r>
          </w:p>
        </w:tc>
        <w:tc>
          <w:tcPr>
            <w:tcW w:w="3486" w:type="dxa"/>
          </w:tcPr>
          <w:p w:rsidRPr="00654D46" w:rsidR="00654D46" w:rsidP="00654D46" w:rsidRDefault="00654D46" w14:paraId="494F3155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Words with unstressed vowel sounds</w:t>
            </w:r>
          </w:p>
          <w:p w:rsidRPr="00654D46" w:rsidR="006A0219" w:rsidP="00654D46" w:rsidRDefault="00654D46" w14:paraId="145793D9" w14:textId="7E2456E7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654D46">
              <w:rPr>
                <w:rFonts w:ascii="HfW precursive" w:hAnsi="HfW precursive"/>
                <w:sz w:val="24"/>
                <w:szCs w:val="24"/>
              </w:rPr>
              <w:t>explanatory environment secretary jewellery poisonous company desperate definitely reference temperature</w:t>
            </w:r>
          </w:p>
        </w:tc>
      </w:tr>
      <w:tr w:rsidR="006A0219" w:rsidTr="001541D4" w14:paraId="6AAA98EA" w14:textId="77777777">
        <w:tc>
          <w:tcPr>
            <w:tcW w:w="3485" w:type="dxa"/>
          </w:tcPr>
          <w:p w:rsidRPr="001541D4" w:rsidR="006A0219" w:rsidP="006A0219" w:rsidRDefault="006A0219" w14:paraId="01EAFFAA" w14:textId="23F1716E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4</w:t>
            </w:r>
          </w:p>
        </w:tc>
        <w:tc>
          <w:tcPr>
            <w:tcW w:w="3485" w:type="dxa"/>
          </w:tcPr>
          <w:p w:rsidRPr="001541D4" w:rsidR="006A0219" w:rsidP="006A0219" w:rsidRDefault="006A0219" w14:paraId="2F5EC3F2" w14:textId="50A9F8AA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5</w:t>
            </w:r>
          </w:p>
        </w:tc>
        <w:tc>
          <w:tcPr>
            <w:tcW w:w="3486" w:type="dxa"/>
          </w:tcPr>
          <w:p w:rsidRPr="001541D4" w:rsidR="006A0219" w:rsidP="006A0219" w:rsidRDefault="006A0219" w14:paraId="618FF4AE" w14:textId="4EFF0581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6</w:t>
            </w:r>
          </w:p>
        </w:tc>
      </w:tr>
      <w:tr w:rsidR="00654D46" w:rsidTr="001541D4" w14:paraId="6E094B0E" w14:textId="77777777">
        <w:tc>
          <w:tcPr>
            <w:tcW w:w="3485" w:type="dxa"/>
          </w:tcPr>
          <w:p w:rsidRPr="00654D46" w:rsidR="00654D46" w:rsidP="00654D46" w:rsidRDefault="00654D46" w14:paraId="669FE48E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Words ending with /</w:t>
            </w:r>
            <w:proofErr w:type="spellStart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shuhl</w:t>
            </w:r>
            <w:proofErr w:type="spellEnd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/ spelled ‘</w:t>
            </w:r>
            <w:proofErr w:type="spellStart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cial</w:t>
            </w:r>
            <w:proofErr w:type="spellEnd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’</w:t>
            </w:r>
          </w:p>
          <w:p w:rsidRPr="00654D46" w:rsidR="00654D46" w:rsidP="00654D46" w:rsidRDefault="00654D46" w14:paraId="2DB943D1" w14:textId="1F0FFBDF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32"/>
                <w:szCs w:val="32"/>
              </w:rPr>
            </w:pPr>
            <w:r w:rsidRPr="00654D46">
              <w:rPr>
                <w:rFonts w:ascii="HfW precursive" w:hAnsi="HfW precursive"/>
                <w:sz w:val="24"/>
                <w:szCs w:val="24"/>
              </w:rPr>
              <w:t>antisocial official superficial special artificial social racial crucial facial beneficial</w:t>
            </w:r>
          </w:p>
        </w:tc>
        <w:tc>
          <w:tcPr>
            <w:tcW w:w="3485" w:type="dxa"/>
          </w:tcPr>
          <w:p w:rsidRPr="00654D46" w:rsidR="00654D46" w:rsidP="00654D46" w:rsidRDefault="00654D46" w14:paraId="723220B9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Words ending with /</w:t>
            </w:r>
            <w:proofErr w:type="spellStart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shuhl</w:t>
            </w:r>
            <w:proofErr w:type="spellEnd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/ spelled ‘</w:t>
            </w:r>
            <w:proofErr w:type="spellStart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tial</w:t>
            </w:r>
            <w:proofErr w:type="spellEnd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’</w:t>
            </w:r>
          </w:p>
          <w:p w:rsidRPr="00654D46" w:rsidR="00654D46" w:rsidP="00654D46" w:rsidRDefault="00654D46" w14:paraId="376B779A" w14:textId="081E55AB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32"/>
                <w:szCs w:val="32"/>
              </w:rPr>
            </w:pPr>
            <w:r w:rsidRPr="00654D46">
              <w:rPr>
                <w:rFonts w:ascii="HfW precursive" w:hAnsi="HfW precursive"/>
                <w:sz w:val="24"/>
                <w:szCs w:val="24"/>
              </w:rPr>
              <w:t>influential martial spatial partial confidential essential substantial potential sequential torrential</w:t>
            </w:r>
          </w:p>
        </w:tc>
        <w:tc>
          <w:tcPr>
            <w:tcW w:w="3486" w:type="dxa"/>
          </w:tcPr>
          <w:p w:rsidRPr="00654D46" w:rsidR="00654D46" w:rsidP="00654D46" w:rsidRDefault="00654D46" w14:paraId="0EC9295C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Words beginning with ‘</w:t>
            </w:r>
            <w:proofErr w:type="spellStart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acc</w:t>
            </w:r>
            <w:proofErr w:type="spellEnd"/>
            <w:r w:rsidRPr="00654D46">
              <w:rPr>
                <w:rFonts w:ascii="HfW precursive" w:hAnsi="HfW precursive"/>
                <w:b/>
                <w:bCs/>
                <w:sz w:val="24"/>
                <w:szCs w:val="24"/>
              </w:rPr>
              <w:t>’</w:t>
            </w:r>
          </w:p>
          <w:p w:rsidRPr="00654D46" w:rsidR="00654D46" w:rsidP="00654D46" w:rsidRDefault="00654D46" w14:paraId="30D81E25" w14:textId="564476A7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32"/>
                <w:szCs w:val="32"/>
              </w:rPr>
            </w:pPr>
            <w:r w:rsidRPr="00654D46">
              <w:rPr>
                <w:rFonts w:ascii="HfW precursive" w:hAnsi="HfW precursive"/>
                <w:sz w:val="24"/>
                <w:szCs w:val="24"/>
              </w:rPr>
              <w:t>accompany accommodate access accuse accost accrue accuracy accomplish accumulate accentuate</w:t>
            </w:r>
          </w:p>
        </w:tc>
      </w:tr>
    </w:tbl>
    <w:p w:rsidR="001541D4" w:rsidP="004031BB" w:rsidRDefault="001541D4" w14:paraId="45F743E0" w14:textId="77777777">
      <w:pPr>
        <w:tabs>
          <w:tab w:val="left" w:pos="1280"/>
        </w:tabs>
        <w:rPr>
          <w:rFonts w:ascii="HfW precursive" w:hAnsi="HfW precursive"/>
          <w:sz w:val="28"/>
          <w:szCs w:val="28"/>
        </w:rPr>
      </w:pPr>
    </w:p>
    <w:p w:rsidRPr="001541D4" w:rsidR="00FC67AC" w:rsidP="6069352B" w:rsidRDefault="001541D4" w14:textId="32C18AD1" w14:paraId="1152EA7F">
      <w:pPr>
        <w:tabs>
          <w:tab w:val="left" w:pos="1280"/>
        </w:tabs>
        <w:rPr>
          <w:rFonts w:ascii="HfW precursive" w:hAnsi="HfW precursiv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0C8A7B2" wp14:editId="1DAA8BCA">
            <wp:simplePos x="0" y="0"/>
            <wp:positionH relativeFrom="margin">
              <wp:posOffset>3810000</wp:posOffset>
            </wp:positionH>
            <wp:positionV relativeFrom="paragraph">
              <wp:posOffset>73660</wp:posOffset>
            </wp:positionV>
            <wp:extent cx="2885440" cy="60198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37" cy="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1D4" w:rsidR="00FC67AC">
        <w:rPr>
          <w:rFonts w:ascii="HfW precursive" w:hAnsi="HfW precursive"/>
          <w:sz w:val="28"/>
          <w:szCs w:val="28"/>
        </w:rPr>
        <w:t>Practise online:</w:t>
      </w:r>
    </w:p>
    <w:p w:rsidRPr="001541D4" w:rsidR="00FC67AC" w:rsidP="004031BB" w:rsidRDefault="00FC67AC" w14:paraId="7946D184" w14:textId="34FACDCC">
      <w:pPr>
        <w:tabs>
          <w:tab w:val="left" w:pos="1280"/>
        </w:tabs>
        <w:rPr>
          <w:rFonts w:ascii="HfW precursive" w:hAnsi="HfW precursive"/>
          <w:sz w:val="28"/>
          <w:szCs w:val="28"/>
        </w:rPr>
      </w:pPr>
      <w:r w:rsidRPr="00D95767">
        <w:rPr>
          <w:rFonts w:ascii="HfW precursive" w:hAnsi="HfW precursive"/>
          <w:sz w:val="28"/>
          <w:szCs w:val="28"/>
        </w:rPr>
        <w:t>Log into your spelling shed account and play the games you have been set.</w:t>
      </w:r>
    </w:p>
    <w:sectPr w:rsidRPr="001541D4" w:rsidR="00FC67AC" w:rsidSect="004031B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BB"/>
    <w:rsid w:val="00022370"/>
    <w:rsid w:val="000C0986"/>
    <w:rsid w:val="001541D4"/>
    <w:rsid w:val="001968EF"/>
    <w:rsid w:val="002B67B1"/>
    <w:rsid w:val="004031BB"/>
    <w:rsid w:val="00404894"/>
    <w:rsid w:val="005137C1"/>
    <w:rsid w:val="00514E2D"/>
    <w:rsid w:val="005878CA"/>
    <w:rsid w:val="00624E7F"/>
    <w:rsid w:val="00632CC3"/>
    <w:rsid w:val="006514AE"/>
    <w:rsid w:val="00654D46"/>
    <w:rsid w:val="006A0219"/>
    <w:rsid w:val="007252EB"/>
    <w:rsid w:val="00765C43"/>
    <w:rsid w:val="00896279"/>
    <w:rsid w:val="009207AC"/>
    <w:rsid w:val="00960CC7"/>
    <w:rsid w:val="00996367"/>
    <w:rsid w:val="00A53A4A"/>
    <w:rsid w:val="00A5464D"/>
    <w:rsid w:val="00B60473"/>
    <w:rsid w:val="00C9785F"/>
    <w:rsid w:val="00D0244C"/>
    <w:rsid w:val="00D14A48"/>
    <w:rsid w:val="00D4016D"/>
    <w:rsid w:val="00D95767"/>
    <w:rsid w:val="00E8104C"/>
    <w:rsid w:val="00ED019E"/>
    <w:rsid w:val="00EE15E7"/>
    <w:rsid w:val="00F23187"/>
    <w:rsid w:val="00F73FFA"/>
    <w:rsid w:val="00F81EB3"/>
    <w:rsid w:val="00F86E4A"/>
    <w:rsid w:val="00FC22C0"/>
    <w:rsid w:val="00FC67AC"/>
    <w:rsid w:val="606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61"/>
  <w15:chartTrackingRefBased/>
  <w15:docId w15:val="{70F41477-AC1E-4D7D-8217-D65A742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1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4xlpa" w:customStyle="1">
    <w:name w:val="_04xlpa"/>
    <w:basedOn w:val="Normal"/>
    <w:rsid w:val="00F86E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jsgrdq" w:customStyle="1">
    <w:name w:val="jsgrdq"/>
    <w:basedOn w:val="DefaultParagraphFont"/>
    <w:rsid w:val="00F86E4A"/>
  </w:style>
  <w:style w:type="character" w:styleId="Hyperlink">
    <w:name w:val="Hyperlink"/>
    <w:basedOn w:val="DefaultParagraphFont"/>
    <w:uiPriority w:val="99"/>
    <w:semiHidden/>
    <w:unhideWhenUsed/>
    <w:rsid w:val="00FC6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15A04850094F9454B50AE6DF071A" ma:contentTypeVersion="18" ma:contentTypeDescription="Create a new document." ma:contentTypeScope="" ma:versionID="95f7d515b13f020b1acdeb95f4e8cd8d">
  <xsd:schema xmlns:xsd="http://www.w3.org/2001/XMLSchema" xmlns:xs="http://www.w3.org/2001/XMLSchema" xmlns:p="http://schemas.microsoft.com/office/2006/metadata/properties" xmlns:ns2="95eb42de-209d-4efc-9540-ded877fa84e0" xmlns:ns3="0a08754d-f5b0-4061-8e4a-b5e53f7b9da5" targetNamespace="http://schemas.microsoft.com/office/2006/metadata/properties" ma:root="true" ma:fieldsID="0c3863a36b7f9a2ac73faddc3e7b657c" ns2:_="" ns3:_="">
    <xsd:import namespace="95eb42de-209d-4efc-9540-ded877fa84e0"/>
    <xsd:import namespace="0a08754d-f5b0-4061-8e4a-b5e53f7b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42de-209d-4efc-9540-ded877fa8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3fd0c-1b98-449a-a632-c320fee8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8754d-f5b0-4061-8e4a-b5e53f7b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c4bfc7-ee12-4582-b213-2c922dbefb23}" ma:internalName="TaxCatchAll" ma:showField="CatchAllData" ma:web="0a08754d-f5b0-4061-8e4a-b5e53f7b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8754d-f5b0-4061-8e4a-b5e53f7b9da5" xsi:nil="true"/>
    <lcf76f155ced4ddcb4097134ff3c332f xmlns="95eb42de-209d-4efc-9540-ded877fa8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77B1E-D22A-4888-85A7-774A53D55ADE}"/>
</file>

<file path=customXml/itemProps2.xml><?xml version="1.0" encoding="utf-8"?>
<ds:datastoreItem xmlns:ds="http://schemas.openxmlformats.org/officeDocument/2006/customXml" ds:itemID="{081B8BF3-B233-4BCF-8EF2-7E813639396C}"/>
</file>

<file path=customXml/itemProps3.xml><?xml version="1.0" encoding="utf-8"?>
<ds:datastoreItem xmlns:ds="http://schemas.openxmlformats.org/officeDocument/2006/customXml" ds:itemID="{F66EB34B-4CE9-4445-BF84-08AEBDDF59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Lamberhurst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Diamond</dc:creator>
  <cp:keywords/>
  <dc:description/>
  <cp:lastModifiedBy>MDowney</cp:lastModifiedBy>
  <cp:revision>3</cp:revision>
  <dcterms:created xsi:type="dcterms:W3CDTF">2025-02-08T05:44:00Z</dcterms:created>
  <dcterms:modified xsi:type="dcterms:W3CDTF">2025-02-26T15:57:54Z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0x010100D79315A04850094F9454B50AE6DF071A</vt:lpwstr>
  </property>
  <property fmtid="{D5CDD505-2E9C-101B-9397-08002B2CF9AE}" pid="3" name="MediaServiceImageTags">
    <vt:lpwstr/>
  </property>
</Properties>
</file>